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EF" w:rsidRPr="00445F72" w:rsidRDefault="009F78EF" w:rsidP="009F7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9F78EF" w:rsidRDefault="009F78EF" w:rsidP="009F7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8EF" w:rsidRDefault="009F78EF" w:rsidP="009F78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</w:p>
    <w:p w:rsidR="009F78EF" w:rsidRDefault="009F78EF" w:rsidP="009F78E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8EF" w:rsidRPr="000F20CE" w:rsidRDefault="009F78EF" w:rsidP="009F78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1354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F313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  <w:r w:rsidRPr="00F313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68"/>
        <w:gridCol w:w="3330"/>
        <w:gridCol w:w="4914"/>
      </w:tblGrid>
      <w:tr w:rsidR="009F78EF" w:rsidRPr="00F31354" w:rsidTr="00A166EE">
        <w:tc>
          <w:tcPr>
            <w:tcW w:w="468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gelar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4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Wikanastri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Hersoelistyorini</w:t>
            </w:r>
            <w:proofErr w:type="spellEnd"/>
          </w:p>
        </w:tc>
      </w:tr>
      <w:tr w:rsidR="009F78EF" w:rsidRPr="00F31354" w:rsidTr="00A166EE">
        <w:tc>
          <w:tcPr>
            <w:tcW w:w="468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4914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Lektor</w:t>
            </w:r>
            <w:proofErr w:type="spellEnd"/>
          </w:p>
        </w:tc>
      </w:tr>
      <w:tr w:rsidR="009F78EF" w:rsidRPr="00F31354" w:rsidTr="00A166EE">
        <w:tc>
          <w:tcPr>
            <w:tcW w:w="468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Struktural</w:t>
            </w:r>
            <w:proofErr w:type="spellEnd"/>
          </w:p>
        </w:tc>
        <w:tc>
          <w:tcPr>
            <w:tcW w:w="4914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8EF" w:rsidRPr="00F31354" w:rsidTr="00A166EE">
        <w:tc>
          <w:tcPr>
            <w:tcW w:w="468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NIP/NIK/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Identitas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4914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198812281993032001</w:t>
            </w:r>
          </w:p>
        </w:tc>
      </w:tr>
      <w:tr w:rsidR="009F78EF" w:rsidRPr="00F31354" w:rsidTr="00A166EE">
        <w:tc>
          <w:tcPr>
            <w:tcW w:w="468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4914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0028126601</w:t>
            </w:r>
          </w:p>
        </w:tc>
      </w:tr>
      <w:tr w:rsidR="009F78EF" w:rsidRPr="00F31354" w:rsidTr="00A166EE">
        <w:tc>
          <w:tcPr>
            <w:tcW w:w="468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4914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Klaten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, 28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1966</w:t>
            </w:r>
          </w:p>
        </w:tc>
      </w:tr>
      <w:tr w:rsidR="009F78EF" w:rsidRPr="00F31354" w:rsidTr="00A166EE">
        <w:tc>
          <w:tcPr>
            <w:tcW w:w="468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0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4914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Jl.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Jeruk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Raya No. 15 Semarang</w:t>
            </w:r>
          </w:p>
        </w:tc>
      </w:tr>
      <w:tr w:rsidR="009F78EF" w:rsidRPr="00F31354" w:rsidTr="00A166EE">
        <w:tc>
          <w:tcPr>
            <w:tcW w:w="468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0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4914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0248446183/02476740294/081228515888</w:t>
            </w:r>
          </w:p>
        </w:tc>
      </w:tr>
      <w:tr w:rsidR="009F78EF" w:rsidRPr="00F31354" w:rsidTr="00A166EE">
        <w:tc>
          <w:tcPr>
            <w:tcW w:w="468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0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Kantor</w:t>
            </w:r>
          </w:p>
        </w:tc>
        <w:tc>
          <w:tcPr>
            <w:tcW w:w="4914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Jl.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Kedung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Mundu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Raya No. 18 Semarang</w:t>
            </w:r>
          </w:p>
        </w:tc>
      </w:tr>
      <w:tr w:rsidR="009F78EF" w:rsidRPr="00F31354" w:rsidTr="00A166EE">
        <w:tc>
          <w:tcPr>
            <w:tcW w:w="468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0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  <w:proofErr w:type="spellEnd"/>
          </w:p>
        </w:tc>
        <w:tc>
          <w:tcPr>
            <w:tcW w:w="4914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02476740294/02476740294</w:t>
            </w:r>
          </w:p>
        </w:tc>
      </w:tr>
      <w:tr w:rsidR="009F78EF" w:rsidRPr="00F31354" w:rsidTr="00A166EE">
        <w:tc>
          <w:tcPr>
            <w:tcW w:w="468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0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Email</w:t>
            </w:r>
          </w:p>
        </w:tc>
        <w:tc>
          <w:tcPr>
            <w:tcW w:w="4914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829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wikanastri@yahoo.com</w:t>
              </w:r>
            </w:hyperlink>
          </w:p>
        </w:tc>
      </w:tr>
      <w:tr w:rsidR="009F78EF" w:rsidRPr="00F31354" w:rsidTr="00A166EE">
        <w:tc>
          <w:tcPr>
            <w:tcW w:w="468" w:type="dxa"/>
            <w:tcBorders>
              <w:bottom w:val="single" w:sz="4" w:space="0" w:color="000000" w:themeColor="text1"/>
            </w:tcBorders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0" w:type="dxa"/>
            <w:tcBorders>
              <w:bottom w:val="single" w:sz="4" w:space="0" w:color="000000" w:themeColor="text1"/>
            </w:tcBorders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Lulusan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Dihasilkan</w:t>
            </w:r>
            <w:proofErr w:type="spellEnd"/>
          </w:p>
        </w:tc>
        <w:tc>
          <w:tcPr>
            <w:tcW w:w="4914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S-1=  18   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; S-2=  0   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; S-3=   0 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</w:p>
        </w:tc>
      </w:tr>
      <w:tr w:rsidR="009F78EF" w:rsidRPr="00F31354" w:rsidTr="00A166EE">
        <w:tc>
          <w:tcPr>
            <w:tcW w:w="3798" w:type="dxa"/>
            <w:gridSpan w:val="2"/>
            <w:vMerge w:val="restart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8EF" w:rsidRPr="00F31354" w:rsidRDefault="009F78EF" w:rsidP="00A166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13. Mata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Diampu</w:t>
            </w:r>
            <w:proofErr w:type="spellEnd"/>
          </w:p>
        </w:tc>
        <w:tc>
          <w:tcPr>
            <w:tcW w:w="4914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Fermentasi</w:t>
            </w:r>
            <w:proofErr w:type="spellEnd"/>
          </w:p>
        </w:tc>
      </w:tr>
      <w:tr w:rsidR="009F78EF" w:rsidRPr="00F31354" w:rsidTr="00A166EE">
        <w:tc>
          <w:tcPr>
            <w:tcW w:w="3798" w:type="dxa"/>
            <w:gridSpan w:val="2"/>
            <w:vMerge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Analisa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</w:p>
        </w:tc>
      </w:tr>
      <w:tr w:rsidR="009F78EF" w:rsidRPr="00F31354" w:rsidTr="00A166EE">
        <w:tc>
          <w:tcPr>
            <w:tcW w:w="3798" w:type="dxa"/>
            <w:gridSpan w:val="2"/>
            <w:vMerge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3. Kimia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</w:p>
        </w:tc>
      </w:tr>
      <w:tr w:rsidR="009F78EF" w:rsidRPr="00F31354" w:rsidTr="00A166EE">
        <w:tc>
          <w:tcPr>
            <w:tcW w:w="3798" w:type="dxa"/>
            <w:gridSpan w:val="2"/>
            <w:vMerge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4. Kimia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Organik</w:t>
            </w:r>
            <w:proofErr w:type="spellEnd"/>
          </w:p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kimia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Analitik</w:t>
            </w:r>
            <w:proofErr w:type="spellEnd"/>
          </w:p>
        </w:tc>
      </w:tr>
    </w:tbl>
    <w:p w:rsidR="009F78EF" w:rsidRPr="000F20CE" w:rsidRDefault="009F78EF" w:rsidP="009F78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1354">
        <w:rPr>
          <w:rFonts w:ascii="Times New Roman" w:hAnsi="Times New Roman" w:cs="Times New Roman"/>
          <w:b/>
          <w:sz w:val="24"/>
          <w:szCs w:val="24"/>
        </w:rPr>
        <w:t>Riwayat</w:t>
      </w:r>
      <w:proofErr w:type="spellEnd"/>
      <w:r w:rsidRPr="00F313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tbl>
      <w:tblPr>
        <w:tblStyle w:val="TableGrid"/>
        <w:tblW w:w="9558" w:type="dxa"/>
        <w:tblLook w:val="04A0"/>
      </w:tblPr>
      <w:tblGrid>
        <w:gridCol w:w="3147"/>
        <w:gridCol w:w="3621"/>
        <w:gridCol w:w="2790"/>
      </w:tblGrid>
      <w:tr w:rsidR="009F78EF" w:rsidRPr="00F31354" w:rsidTr="00A166EE">
        <w:tc>
          <w:tcPr>
            <w:tcW w:w="3147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S-1</w:t>
            </w:r>
          </w:p>
        </w:tc>
        <w:tc>
          <w:tcPr>
            <w:tcW w:w="2790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S-2</w:t>
            </w:r>
          </w:p>
        </w:tc>
      </w:tr>
      <w:tr w:rsidR="009F78EF" w:rsidRPr="00F31354" w:rsidTr="00A166EE">
        <w:tc>
          <w:tcPr>
            <w:tcW w:w="3147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Perguruan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3621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Diponegoro</w:t>
            </w:r>
            <w:proofErr w:type="spellEnd"/>
          </w:p>
        </w:tc>
        <w:tc>
          <w:tcPr>
            <w:tcW w:w="2790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Diponegoro</w:t>
            </w:r>
            <w:proofErr w:type="spellEnd"/>
          </w:p>
        </w:tc>
      </w:tr>
      <w:tr w:rsidR="009F78EF" w:rsidRPr="00F31354" w:rsidTr="00A166EE">
        <w:tc>
          <w:tcPr>
            <w:tcW w:w="3147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</w:p>
        </w:tc>
        <w:tc>
          <w:tcPr>
            <w:tcW w:w="3621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Kimia</w:t>
            </w:r>
          </w:p>
        </w:tc>
        <w:tc>
          <w:tcPr>
            <w:tcW w:w="2790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Kimia</w:t>
            </w:r>
          </w:p>
        </w:tc>
      </w:tr>
      <w:tr w:rsidR="009F78EF" w:rsidRPr="00F31354" w:rsidTr="00A166EE">
        <w:tc>
          <w:tcPr>
            <w:tcW w:w="3147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-Lulus</w:t>
            </w:r>
          </w:p>
        </w:tc>
        <w:tc>
          <w:tcPr>
            <w:tcW w:w="3621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1985/1992</w:t>
            </w:r>
          </w:p>
        </w:tc>
        <w:tc>
          <w:tcPr>
            <w:tcW w:w="2790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2007/2009</w:t>
            </w:r>
          </w:p>
        </w:tc>
      </w:tr>
      <w:tr w:rsidR="009F78EF" w:rsidRPr="00F31354" w:rsidTr="00A166EE">
        <w:tc>
          <w:tcPr>
            <w:tcW w:w="3147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/Thesis/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Diservasi</w:t>
            </w:r>
            <w:proofErr w:type="spellEnd"/>
          </w:p>
        </w:tc>
        <w:tc>
          <w:tcPr>
            <w:tcW w:w="3621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Rancangan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Pabrik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Ethylen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Glikol</w:t>
            </w:r>
            <w:proofErr w:type="spellEnd"/>
          </w:p>
        </w:tc>
        <w:tc>
          <w:tcPr>
            <w:tcW w:w="2790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Pengkayaan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Protein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Kulit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Umbi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Ubi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Kayu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Optimasi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Substrat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RSM</w:t>
            </w:r>
          </w:p>
        </w:tc>
      </w:tr>
      <w:tr w:rsidR="009F78EF" w:rsidRPr="00F31354" w:rsidTr="00A166EE">
        <w:tc>
          <w:tcPr>
            <w:tcW w:w="3147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Promotor</w:t>
            </w:r>
            <w:proofErr w:type="spellEnd"/>
          </w:p>
        </w:tc>
        <w:tc>
          <w:tcPr>
            <w:tcW w:w="3621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Ir.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Nisyamhuri</w:t>
            </w:r>
            <w:proofErr w:type="spellEnd"/>
          </w:p>
        </w:tc>
        <w:tc>
          <w:tcPr>
            <w:tcW w:w="2790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. Ir.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Abdulah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, MS</w:t>
            </w:r>
          </w:p>
        </w:tc>
      </w:tr>
    </w:tbl>
    <w:p w:rsidR="009F78EF" w:rsidRPr="00F31354" w:rsidRDefault="009F78EF" w:rsidP="009F78E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F78EF" w:rsidRPr="00F31354" w:rsidRDefault="009F78EF" w:rsidP="009F78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1354">
        <w:rPr>
          <w:rFonts w:ascii="Times New Roman" w:hAnsi="Times New Roman" w:cs="Times New Roman"/>
          <w:b/>
          <w:sz w:val="24"/>
          <w:szCs w:val="24"/>
        </w:rPr>
        <w:t>Pengalaman</w:t>
      </w:r>
      <w:proofErr w:type="spellEnd"/>
      <w:r w:rsidRPr="00F313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F313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F31354"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 w:rsidRPr="00F31354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F313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b/>
          <w:sz w:val="24"/>
          <w:szCs w:val="24"/>
        </w:rPr>
        <w:t>Terakhir</w:t>
      </w:r>
      <w:proofErr w:type="spellEnd"/>
    </w:p>
    <w:p w:rsidR="009F78EF" w:rsidRPr="00F31354" w:rsidRDefault="009F78EF" w:rsidP="009F78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3135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313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Diservasi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-34" w:type="dxa"/>
        <w:tblLook w:val="04A0"/>
      </w:tblPr>
      <w:tblGrid>
        <w:gridCol w:w="570"/>
        <w:gridCol w:w="984"/>
        <w:gridCol w:w="4279"/>
        <w:gridCol w:w="1707"/>
        <w:gridCol w:w="1736"/>
      </w:tblGrid>
      <w:tr w:rsidR="009F78EF" w:rsidRPr="00F31354" w:rsidTr="00A166EE">
        <w:trPr>
          <w:trHeight w:val="312"/>
        </w:trPr>
        <w:tc>
          <w:tcPr>
            <w:tcW w:w="570" w:type="dxa"/>
            <w:vMerge w:val="restart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992" w:type="dxa"/>
            <w:vMerge w:val="restart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420" w:type="dxa"/>
            <w:vMerge w:val="restart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3486" w:type="dxa"/>
            <w:gridSpan w:val="2"/>
            <w:tcBorders>
              <w:bottom w:val="single" w:sz="4" w:space="0" w:color="auto"/>
            </w:tcBorders>
          </w:tcPr>
          <w:p w:rsidR="009F78EF" w:rsidRPr="00F31354" w:rsidRDefault="009F78EF" w:rsidP="00A166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Pendanaan</w:t>
            </w:r>
            <w:proofErr w:type="spellEnd"/>
          </w:p>
        </w:tc>
      </w:tr>
      <w:tr w:rsidR="009F78EF" w:rsidRPr="00F31354" w:rsidTr="00A166EE">
        <w:trPr>
          <w:trHeight w:val="231"/>
        </w:trPr>
        <w:tc>
          <w:tcPr>
            <w:tcW w:w="570" w:type="dxa"/>
            <w:vMerge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Merge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9F78EF" w:rsidRPr="00F31354" w:rsidRDefault="009F78EF" w:rsidP="00A166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Jml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Juta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78EF" w:rsidRPr="00F31354" w:rsidTr="00A166EE">
        <w:tc>
          <w:tcPr>
            <w:tcW w:w="570" w:type="dxa"/>
          </w:tcPr>
          <w:p w:rsidR="009F78EF" w:rsidRPr="00F31354" w:rsidRDefault="009F78EF" w:rsidP="00A166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2007</w:t>
            </w:r>
          </w:p>
        </w:tc>
        <w:tc>
          <w:tcPr>
            <w:tcW w:w="4420" w:type="dxa"/>
          </w:tcPr>
          <w:p w:rsidR="009F78EF" w:rsidRPr="00F31354" w:rsidRDefault="009F78EF" w:rsidP="00A166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Peluang Methyl Alkohol (Methanol) Sebagai Bahan Bakar Pengganti Premium Untuk Mereduksi Emisi Gas Buang Kendaraan Motor Bensin</w:t>
            </w:r>
          </w:p>
        </w:tc>
        <w:tc>
          <w:tcPr>
            <w:tcW w:w="1743" w:type="dxa"/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Dikti</w:t>
            </w:r>
          </w:p>
        </w:tc>
        <w:tc>
          <w:tcPr>
            <w:tcW w:w="1743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7.400.000,-</w:t>
            </w:r>
          </w:p>
        </w:tc>
      </w:tr>
      <w:tr w:rsidR="009F78EF" w:rsidRPr="00F31354" w:rsidTr="00A166EE">
        <w:tc>
          <w:tcPr>
            <w:tcW w:w="568" w:type="dxa"/>
          </w:tcPr>
          <w:p w:rsidR="009F78EF" w:rsidRPr="00F31354" w:rsidRDefault="009F78EF" w:rsidP="00A166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2009</w:t>
            </w:r>
          </w:p>
        </w:tc>
        <w:tc>
          <w:tcPr>
            <w:tcW w:w="4420" w:type="dxa"/>
          </w:tcPr>
          <w:p w:rsidR="009F78EF" w:rsidRPr="00F31354" w:rsidRDefault="009F78EF" w:rsidP="00A166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Analisis Kadar Detergent Anionik Pada Sediaan Pasta Gigi Anak-Anak</w:t>
            </w:r>
          </w:p>
        </w:tc>
        <w:tc>
          <w:tcPr>
            <w:tcW w:w="1743" w:type="dxa"/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Unimus</w:t>
            </w:r>
          </w:p>
        </w:tc>
        <w:tc>
          <w:tcPr>
            <w:tcW w:w="1743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2.000.000</w:t>
            </w:r>
          </w:p>
        </w:tc>
      </w:tr>
      <w:tr w:rsidR="009F78EF" w:rsidRPr="00F31354" w:rsidTr="00A166EE">
        <w:tc>
          <w:tcPr>
            <w:tcW w:w="568" w:type="dxa"/>
          </w:tcPr>
          <w:p w:rsidR="009F78EF" w:rsidRPr="00F31354" w:rsidRDefault="009F78EF" w:rsidP="00A166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2009</w:t>
            </w:r>
          </w:p>
        </w:tc>
        <w:tc>
          <w:tcPr>
            <w:tcW w:w="4420" w:type="dxa"/>
          </w:tcPr>
          <w:p w:rsidR="009F78EF" w:rsidRPr="00F31354" w:rsidRDefault="009F78EF" w:rsidP="00A166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Biokonversi Limbah Kulit Singkong Menjadi Pakan Ternak Berprotein Tinggi </w:t>
            </w:r>
          </w:p>
        </w:tc>
        <w:tc>
          <w:tcPr>
            <w:tcW w:w="1743" w:type="dxa"/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Mandiri</w:t>
            </w:r>
          </w:p>
        </w:tc>
        <w:tc>
          <w:tcPr>
            <w:tcW w:w="1743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5.000.000,-</w:t>
            </w:r>
          </w:p>
        </w:tc>
      </w:tr>
      <w:tr w:rsidR="009F78EF" w:rsidRPr="00F31354" w:rsidTr="00A166EE">
        <w:tc>
          <w:tcPr>
            <w:tcW w:w="568" w:type="dxa"/>
          </w:tcPr>
          <w:p w:rsidR="009F78EF" w:rsidRPr="00F31354" w:rsidRDefault="009F78EF" w:rsidP="00A166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2010</w:t>
            </w:r>
          </w:p>
        </w:tc>
        <w:tc>
          <w:tcPr>
            <w:tcW w:w="4420" w:type="dxa"/>
          </w:tcPr>
          <w:p w:rsidR="009F78EF" w:rsidRPr="00F31354" w:rsidRDefault="009F78EF" w:rsidP="00A166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Suplementasi Vitamin B Pada Proses Fermentasi Kulit Umbi Ubi Kayu</w:t>
            </w:r>
          </w:p>
        </w:tc>
        <w:tc>
          <w:tcPr>
            <w:tcW w:w="1743" w:type="dxa"/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Dikti</w:t>
            </w:r>
          </w:p>
        </w:tc>
        <w:tc>
          <w:tcPr>
            <w:tcW w:w="1743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9.500.000,-</w:t>
            </w:r>
          </w:p>
        </w:tc>
      </w:tr>
      <w:tr w:rsidR="009F78EF" w:rsidRPr="00F31354" w:rsidTr="00A166EE">
        <w:tc>
          <w:tcPr>
            <w:tcW w:w="568" w:type="dxa"/>
          </w:tcPr>
          <w:p w:rsidR="009F78EF" w:rsidRPr="00F31354" w:rsidRDefault="009F78EF" w:rsidP="00A166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9F78EF" w:rsidRPr="00F31354" w:rsidRDefault="009F78EF" w:rsidP="00A166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2011</w:t>
            </w:r>
          </w:p>
        </w:tc>
        <w:tc>
          <w:tcPr>
            <w:tcW w:w="4420" w:type="dxa"/>
          </w:tcPr>
          <w:p w:rsidR="009F78EF" w:rsidRPr="00F31354" w:rsidRDefault="009F78EF" w:rsidP="00A166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Produksi Isolat probiotik Alami Berbasis Limbah Pertanian dan Agroindustri sebagai Feed Additive Pengganti Antibiotika Pada Ayam Broiler (Tahun Ke-1)</w:t>
            </w:r>
          </w:p>
        </w:tc>
        <w:tc>
          <w:tcPr>
            <w:tcW w:w="1743" w:type="dxa"/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Dikti</w:t>
            </w:r>
          </w:p>
        </w:tc>
        <w:tc>
          <w:tcPr>
            <w:tcW w:w="1743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41.000.000,-</w:t>
            </w:r>
          </w:p>
        </w:tc>
      </w:tr>
      <w:tr w:rsidR="009F78EF" w:rsidRPr="00F31354" w:rsidTr="00A166EE">
        <w:tc>
          <w:tcPr>
            <w:tcW w:w="568" w:type="dxa"/>
          </w:tcPr>
          <w:p w:rsidR="009F78EF" w:rsidRPr="00F31354" w:rsidRDefault="009F78EF" w:rsidP="00A166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2012</w:t>
            </w:r>
          </w:p>
        </w:tc>
        <w:tc>
          <w:tcPr>
            <w:tcW w:w="4420" w:type="dxa"/>
          </w:tcPr>
          <w:p w:rsidR="009F78EF" w:rsidRPr="00F31354" w:rsidRDefault="009F78EF" w:rsidP="00A166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Produksi Isolat probiotik Alami Berbasis Limbah Pertanian dan Agroindustri sebagai Feed Additive Pengganti Antibiotika Pada Ayam Broiler (Tahun Ke-2)</w:t>
            </w:r>
          </w:p>
        </w:tc>
        <w:tc>
          <w:tcPr>
            <w:tcW w:w="1743" w:type="dxa"/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Dikti</w:t>
            </w:r>
          </w:p>
        </w:tc>
        <w:tc>
          <w:tcPr>
            <w:tcW w:w="1743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41.500.000,00</w:t>
            </w:r>
          </w:p>
        </w:tc>
      </w:tr>
    </w:tbl>
    <w:p w:rsidR="009F78EF" w:rsidRPr="00F31354" w:rsidRDefault="009F78EF" w:rsidP="009F78E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F78EF" w:rsidRPr="00F31354" w:rsidRDefault="009F78EF" w:rsidP="009F78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1354">
        <w:rPr>
          <w:rFonts w:ascii="Times New Roman" w:hAnsi="Times New Roman" w:cs="Times New Roman"/>
          <w:b/>
          <w:sz w:val="24"/>
          <w:szCs w:val="24"/>
        </w:rPr>
        <w:t>Pengalaman</w:t>
      </w:r>
      <w:proofErr w:type="spellEnd"/>
      <w:r w:rsidRPr="00F313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b/>
          <w:sz w:val="24"/>
          <w:szCs w:val="24"/>
        </w:rPr>
        <w:t>Pengabdian</w:t>
      </w:r>
      <w:proofErr w:type="spellEnd"/>
      <w:r w:rsidRPr="00F313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Pr="00F313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Pr="00F313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F31354"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 w:rsidRPr="00F31354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F313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b/>
          <w:sz w:val="24"/>
          <w:szCs w:val="24"/>
        </w:rPr>
        <w:t>Terakhir</w:t>
      </w:r>
      <w:proofErr w:type="spellEnd"/>
    </w:p>
    <w:tbl>
      <w:tblPr>
        <w:tblStyle w:val="TableGrid"/>
        <w:tblW w:w="0" w:type="auto"/>
        <w:tblLook w:val="04A0"/>
      </w:tblPr>
      <w:tblGrid>
        <w:gridCol w:w="570"/>
        <w:gridCol w:w="981"/>
        <w:gridCol w:w="3836"/>
        <w:gridCol w:w="1997"/>
        <w:gridCol w:w="1858"/>
      </w:tblGrid>
      <w:tr w:rsidR="009F78EF" w:rsidRPr="00F31354" w:rsidTr="00A166EE">
        <w:trPr>
          <w:trHeight w:val="177"/>
        </w:trPr>
        <w:tc>
          <w:tcPr>
            <w:tcW w:w="558" w:type="dxa"/>
            <w:vMerge w:val="restart"/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990" w:type="dxa"/>
            <w:vMerge w:val="restart"/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3960" w:type="dxa"/>
            <w:vMerge w:val="restart"/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3924" w:type="dxa"/>
            <w:gridSpan w:val="2"/>
            <w:tcBorders>
              <w:bottom w:val="single" w:sz="4" w:space="0" w:color="auto"/>
            </w:tcBorders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Pendanaan</w:t>
            </w:r>
            <w:proofErr w:type="spellEnd"/>
          </w:p>
        </w:tc>
      </w:tr>
      <w:tr w:rsidR="009F78EF" w:rsidRPr="00F31354" w:rsidTr="00A166EE">
        <w:trPr>
          <w:trHeight w:val="95"/>
        </w:trPr>
        <w:tc>
          <w:tcPr>
            <w:tcW w:w="558" w:type="dxa"/>
            <w:vMerge/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Jml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juta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78EF" w:rsidRPr="00F31354" w:rsidTr="00A166EE">
        <w:tc>
          <w:tcPr>
            <w:tcW w:w="558" w:type="dxa"/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2009</w:t>
            </w:r>
          </w:p>
        </w:tc>
        <w:tc>
          <w:tcPr>
            <w:tcW w:w="3960" w:type="dxa"/>
          </w:tcPr>
          <w:p w:rsidR="009F78EF" w:rsidRPr="00F31354" w:rsidRDefault="009F78EF" w:rsidP="00A166EE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Peningkatan Ketahanan Ekonomi Keluarga</w:t>
            </w:r>
          </w:p>
          <w:p w:rsidR="009F78EF" w:rsidRPr="00F31354" w:rsidRDefault="009F78EF" w:rsidP="00A1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Melalui Pelatihan Pembuatan Dodol Tape Kulit Singkong</w:t>
            </w:r>
          </w:p>
        </w:tc>
        <w:tc>
          <w:tcPr>
            <w:tcW w:w="2037" w:type="dxa"/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Unimus</w:t>
            </w:r>
            <w:proofErr w:type="spellEnd"/>
          </w:p>
        </w:tc>
        <w:tc>
          <w:tcPr>
            <w:tcW w:w="1887" w:type="dxa"/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1.500.000,-</w:t>
            </w:r>
          </w:p>
        </w:tc>
      </w:tr>
      <w:tr w:rsidR="009F78EF" w:rsidRPr="00F31354" w:rsidTr="00A166EE">
        <w:tc>
          <w:tcPr>
            <w:tcW w:w="558" w:type="dxa"/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960" w:type="dxa"/>
          </w:tcPr>
          <w:p w:rsidR="009F78EF" w:rsidRPr="00F31354" w:rsidRDefault="009F78EF" w:rsidP="00A1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Pemberayaan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Potensi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Ketahanan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Produksi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Dodol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Tape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Kulit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Singkong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Mijen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Semarang</w:t>
            </w:r>
          </w:p>
        </w:tc>
        <w:tc>
          <w:tcPr>
            <w:tcW w:w="2037" w:type="dxa"/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Unimus</w:t>
            </w:r>
            <w:proofErr w:type="spellEnd"/>
          </w:p>
        </w:tc>
        <w:tc>
          <w:tcPr>
            <w:tcW w:w="1887" w:type="dxa"/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2.000.000,-</w:t>
            </w:r>
          </w:p>
        </w:tc>
      </w:tr>
      <w:tr w:rsidR="009F78EF" w:rsidRPr="00F31354" w:rsidTr="00A166EE">
        <w:tc>
          <w:tcPr>
            <w:tcW w:w="558" w:type="dxa"/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960" w:type="dxa"/>
          </w:tcPr>
          <w:p w:rsidR="009F78EF" w:rsidRPr="00F31354" w:rsidRDefault="009F78EF" w:rsidP="00A1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Pemberayaan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Potensi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Ketahanan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Aisyiyah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Cabang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Mijen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Perajang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Singkong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Piniris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Minyak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(SPINNER)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PadaProduksi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Keripik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Singkong</w:t>
            </w:r>
            <w:proofErr w:type="spellEnd"/>
          </w:p>
        </w:tc>
        <w:tc>
          <w:tcPr>
            <w:tcW w:w="2037" w:type="dxa"/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Unimus</w:t>
            </w:r>
            <w:proofErr w:type="spellEnd"/>
          </w:p>
        </w:tc>
        <w:tc>
          <w:tcPr>
            <w:tcW w:w="1887" w:type="dxa"/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2.000.000,-</w:t>
            </w:r>
          </w:p>
        </w:tc>
      </w:tr>
      <w:tr w:rsidR="009F78EF" w:rsidRPr="00F31354" w:rsidTr="00A166EE">
        <w:tc>
          <w:tcPr>
            <w:tcW w:w="558" w:type="dxa"/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960" w:type="dxa"/>
          </w:tcPr>
          <w:p w:rsidR="009F78EF" w:rsidRPr="00F31354" w:rsidRDefault="009F78EF" w:rsidP="00A1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Produksi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Dodol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Tape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Kulit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Singkong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Aneka Rasa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Ketahanan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</w:p>
        </w:tc>
        <w:tc>
          <w:tcPr>
            <w:tcW w:w="2037" w:type="dxa"/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</w:p>
        </w:tc>
        <w:tc>
          <w:tcPr>
            <w:tcW w:w="1887" w:type="dxa"/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1.000.000,-</w:t>
            </w:r>
          </w:p>
        </w:tc>
      </w:tr>
      <w:tr w:rsidR="009F78EF" w:rsidRPr="00F31354" w:rsidTr="00A166EE">
        <w:tc>
          <w:tcPr>
            <w:tcW w:w="558" w:type="dxa"/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960" w:type="dxa"/>
          </w:tcPr>
          <w:p w:rsidR="009F78EF" w:rsidRPr="00F31354" w:rsidRDefault="009F78EF" w:rsidP="00A1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Pengolahan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Berbasis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Jambu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Biji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Getas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Merah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Kendal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Tengah</w:t>
            </w:r>
          </w:p>
        </w:tc>
        <w:tc>
          <w:tcPr>
            <w:tcW w:w="2037" w:type="dxa"/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Ketahanan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Kendal</w:t>
            </w:r>
          </w:p>
        </w:tc>
        <w:tc>
          <w:tcPr>
            <w:tcW w:w="1887" w:type="dxa"/>
          </w:tcPr>
          <w:p w:rsidR="009F78EF" w:rsidRPr="00F31354" w:rsidRDefault="009F78EF" w:rsidP="00A1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2.000.000,-</w:t>
            </w:r>
          </w:p>
        </w:tc>
      </w:tr>
    </w:tbl>
    <w:p w:rsidR="009F78EF" w:rsidRPr="00F31354" w:rsidRDefault="009F78EF" w:rsidP="009F78EF">
      <w:pPr>
        <w:rPr>
          <w:rFonts w:ascii="Times New Roman" w:hAnsi="Times New Roman" w:cs="Times New Roman"/>
          <w:b/>
          <w:sz w:val="24"/>
          <w:szCs w:val="24"/>
        </w:rPr>
      </w:pPr>
    </w:p>
    <w:p w:rsidR="009F78EF" w:rsidRPr="00F31354" w:rsidRDefault="009F78EF" w:rsidP="009F78EF">
      <w:pPr>
        <w:rPr>
          <w:rFonts w:ascii="Times New Roman" w:hAnsi="Times New Roman" w:cs="Times New Roman"/>
          <w:b/>
          <w:sz w:val="24"/>
          <w:szCs w:val="24"/>
        </w:rPr>
      </w:pPr>
    </w:p>
    <w:p w:rsidR="009F78EF" w:rsidRPr="00F31354" w:rsidRDefault="009F78EF" w:rsidP="009F78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1354">
        <w:rPr>
          <w:rFonts w:ascii="Times New Roman" w:hAnsi="Times New Roman" w:cs="Times New Roman"/>
          <w:b/>
          <w:sz w:val="24"/>
          <w:szCs w:val="24"/>
        </w:rPr>
        <w:t>Pengalaman</w:t>
      </w:r>
      <w:proofErr w:type="spellEnd"/>
      <w:r w:rsidRPr="00F313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b/>
          <w:sz w:val="24"/>
          <w:szCs w:val="24"/>
        </w:rPr>
        <w:t>Penyampaian</w:t>
      </w:r>
      <w:proofErr w:type="spellEnd"/>
      <w:r w:rsidRPr="00F313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b/>
          <w:sz w:val="24"/>
          <w:szCs w:val="24"/>
        </w:rPr>
        <w:t>Makalah</w:t>
      </w:r>
      <w:proofErr w:type="spellEnd"/>
      <w:r w:rsidRPr="00F313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Pr="00F31354">
        <w:rPr>
          <w:rFonts w:ascii="Times New Roman" w:hAnsi="Times New Roman" w:cs="Times New Roman"/>
          <w:b/>
          <w:sz w:val="24"/>
          <w:szCs w:val="24"/>
        </w:rPr>
        <w:t xml:space="preserve"> Oral </w:t>
      </w:r>
      <w:proofErr w:type="spellStart"/>
      <w:r w:rsidRPr="00F31354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F313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b/>
          <w:sz w:val="24"/>
          <w:szCs w:val="24"/>
        </w:rPr>
        <w:t>Pertemuan</w:t>
      </w:r>
      <w:proofErr w:type="spellEnd"/>
      <w:r w:rsidRPr="00F31354">
        <w:rPr>
          <w:rFonts w:ascii="Times New Roman" w:hAnsi="Times New Roman" w:cs="Times New Roman"/>
          <w:b/>
          <w:sz w:val="24"/>
          <w:szCs w:val="24"/>
        </w:rPr>
        <w:t xml:space="preserve">/Seminar </w:t>
      </w:r>
      <w:proofErr w:type="spellStart"/>
      <w:r w:rsidRPr="00F31354">
        <w:rPr>
          <w:rFonts w:ascii="Times New Roman" w:hAnsi="Times New Roman" w:cs="Times New Roman"/>
          <w:b/>
          <w:sz w:val="24"/>
          <w:szCs w:val="24"/>
        </w:rPr>
        <w:t>Ilmiah</w:t>
      </w:r>
      <w:proofErr w:type="spellEnd"/>
      <w:r w:rsidRPr="00F313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F31354"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 w:rsidRPr="00F31354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F313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b/>
          <w:sz w:val="24"/>
          <w:szCs w:val="24"/>
        </w:rPr>
        <w:t>Terakhir</w:t>
      </w:r>
      <w:proofErr w:type="spellEnd"/>
    </w:p>
    <w:p w:rsidR="009F78EF" w:rsidRPr="00F31354" w:rsidRDefault="009F78EF" w:rsidP="009F78EF">
      <w:pPr>
        <w:rPr>
          <w:rFonts w:ascii="Times New Roman" w:hAnsi="Times New Roman" w:cs="Times New Roman"/>
          <w:b/>
          <w:sz w:val="24"/>
          <w:szCs w:val="24"/>
        </w:rPr>
      </w:pPr>
    </w:p>
    <w:p w:rsidR="009F78EF" w:rsidRPr="00F31354" w:rsidRDefault="009F78EF" w:rsidP="009F78E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744" w:type="dxa"/>
        <w:tblInd w:w="720" w:type="dxa"/>
        <w:tblLook w:val="04A0"/>
      </w:tblPr>
      <w:tblGrid>
        <w:gridCol w:w="648"/>
        <w:gridCol w:w="2836"/>
        <w:gridCol w:w="3275"/>
        <w:gridCol w:w="1985"/>
      </w:tblGrid>
      <w:tr w:rsidR="009F78EF" w:rsidRPr="00F31354" w:rsidTr="00A166EE">
        <w:tc>
          <w:tcPr>
            <w:tcW w:w="648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836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Ilmiah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/Seminar</w:t>
            </w:r>
          </w:p>
        </w:tc>
        <w:tc>
          <w:tcPr>
            <w:tcW w:w="3275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Artikel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1985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</w:tr>
      <w:tr w:rsidR="009F78EF" w:rsidRPr="00F31354" w:rsidTr="00A166EE">
        <w:tc>
          <w:tcPr>
            <w:tcW w:w="648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6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Seminar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Rekayasa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Kimia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</w:p>
        </w:tc>
        <w:tc>
          <w:tcPr>
            <w:tcW w:w="3275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Disain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Operasi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Hibrida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Pengolahan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</w:p>
        </w:tc>
        <w:tc>
          <w:tcPr>
            <w:tcW w:w="1985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Semarang</w:t>
            </w:r>
          </w:p>
        </w:tc>
      </w:tr>
      <w:tr w:rsidR="009F78EF" w:rsidRPr="00F31354" w:rsidTr="00A166EE">
        <w:tc>
          <w:tcPr>
            <w:tcW w:w="648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Seminar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3275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Ketahanan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Dodol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Tape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Kulit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Singkong</w:t>
            </w:r>
            <w:proofErr w:type="spellEnd"/>
          </w:p>
        </w:tc>
        <w:tc>
          <w:tcPr>
            <w:tcW w:w="1985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2010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Semarang</w:t>
            </w:r>
          </w:p>
        </w:tc>
      </w:tr>
      <w:tr w:rsidR="009F78EF" w:rsidRPr="00F31354" w:rsidTr="00A166EE">
        <w:trPr>
          <w:trHeight w:val="1088"/>
        </w:trPr>
        <w:tc>
          <w:tcPr>
            <w:tcW w:w="648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9F78EF" w:rsidRPr="00F31354" w:rsidRDefault="009F78EF" w:rsidP="00A166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Seminar Nasional Kimia III Bervisi SETS (Science, Environment, Technologi, and Society) Bagi Kemajuan Pendidikan dan Industri</w:t>
            </w:r>
          </w:p>
        </w:tc>
        <w:tc>
          <w:tcPr>
            <w:tcW w:w="3275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Kemanfaatan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Limbah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Kubis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Sawi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Starter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Fermentasi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Berpotensi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Probiotik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2012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 Semarang</w:t>
            </w:r>
          </w:p>
        </w:tc>
      </w:tr>
      <w:tr w:rsidR="009F78EF" w:rsidRPr="00F31354" w:rsidTr="00A166EE">
        <w:trPr>
          <w:trHeight w:val="1088"/>
        </w:trPr>
        <w:tc>
          <w:tcPr>
            <w:tcW w:w="648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9F78EF" w:rsidRPr="00F31354" w:rsidRDefault="009F78EF" w:rsidP="00A166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International Conference on Chemical and Material Engineering (ICCME)</w:t>
            </w:r>
          </w:p>
        </w:tc>
        <w:tc>
          <w:tcPr>
            <w:tcW w:w="3275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Quality Improvement (Fiber Content and Protein Digestibility Value) of Cassava Peel by Fermentation Using Tape Yeast with Vitamin B Supplementation</w:t>
            </w:r>
          </w:p>
        </w:tc>
        <w:tc>
          <w:tcPr>
            <w:tcW w:w="1985" w:type="dxa"/>
          </w:tcPr>
          <w:p w:rsidR="009F78EF" w:rsidRPr="00F31354" w:rsidRDefault="009F78EF" w:rsidP="00A16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September 12-13, 2012 at Semarang</w:t>
            </w:r>
          </w:p>
        </w:tc>
      </w:tr>
    </w:tbl>
    <w:p w:rsidR="009F78EF" w:rsidRPr="008D42A8" w:rsidRDefault="009F78EF" w:rsidP="009F78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78EF" w:rsidRPr="00F31354" w:rsidRDefault="009F78EF" w:rsidP="009F78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78EF" w:rsidRPr="00F31354" w:rsidRDefault="009F78EF" w:rsidP="009F7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35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isikan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dipertanggung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jawabkan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354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dijumpai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ketidak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sesuian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risikonya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78EF" w:rsidRPr="00F31354" w:rsidRDefault="009F78EF" w:rsidP="009F7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F78EF" w:rsidRPr="00F31354" w:rsidRDefault="009F78EF" w:rsidP="009F7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354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Ipteks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313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78EF" w:rsidRPr="00F31354" w:rsidRDefault="009F78EF" w:rsidP="009F7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F78EF" w:rsidRPr="00F31354" w:rsidRDefault="009F78EF" w:rsidP="009F78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F78EF" w:rsidRDefault="009F78EF" w:rsidP="009F78E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F31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Semarang, 24 April 2013</w:t>
      </w:r>
    </w:p>
    <w:p w:rsidR="009F78EF" w:rsidRDefault="009F78EF" w:rsidP="009F78E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9F78EF" w:rsidRDefault="009F78EF" w:rsidP="009F78E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9F78EF" w:rsidRDefault="009F78EF" w:rsidP="009F78E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9F78EF" w:rsidRDefault="009F78EF" w:rsidP="009F78E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9F78EF" w:rsidRPr="00F31354" w:rsidRDefault="009F78EF" w:rsidP="009F78E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Wikanastri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Hersoelistyorini</w:t>
      </w:r>
      <w:proofErr w:type="spellEnd"/>
    </w:p>
    <w:p w:rsidR="009F78EF" w:rsidRPr="002C2708" w:rsidRDefault="009F78EF" w:rsidP="009F78EF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78EF" w:rsidRDefault="009F78EF" w:rsidP="009F7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8EF" w:rsidRDefault="009F78EF" w:rsidP="009F7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8EF" w:rsidRDefault="009F78EF" w:rsidP="009F7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CD1" w:rsidRDefault="00CF2CD1"/>
    <w:sectPr w:rsidR="00CF2CD1" w:rsidSect="00CF2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47BE"/>
    <w:multiLevelType w:val="hybridMultilevel"/>
    <w:tmpl w:val="B3DA4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208F4"/>
    <w:multiLevelType w:val="hybridMultilevel"/>
    <w:tmpl w:val="47F62FAA"/>
    <w:lvl w:ilvl="0" w:tplc="833AD9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F78EF"/>
    <w:rsid w:val="002D5144"/>
    <w:rsid w:val="009F78EF"/>
    <w:rsid w:val="00CF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E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8EF"/>
    <w:pPr>
      <w:ind w:left="720"/>
      <w:contextualSpacing/>
    </w:pPr>
  </w:style>
  <w:style w:type="table" w:styleId="TableGrid">
    <w:name w:val="Table Grid"/>
    <w:basedOn w:val="TableNormal"/>
    <w:rsid w:val="009F78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78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kanastr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TP-UNIMUS</dc:creator>
  <cp:lastModifiedBy>TP-UNIMUS</cp:lastModifiedBy>
  <cp:revision>2</cp:revision>
  <dcterms:created xsi:type="dcterms:W3CDTF">2013-05-03T03:33:00Z</dcterms:created>
  <dcterms:modified xsi:type="dcterms:W3CDTF">2013-05-03T03:33:00Z</dcterms:modified>
</cp:coreProperties>
</file>